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64" w:rsidRDefault="00C92D9C">
      <w:r>
        <w:rPr>
          <w:noProof/>
          <w:lang w:val="en-AU" w:eastAsia="en-AU"/>
        </w:rPr>
        <w:drawing>
          <wp:anchor distT="0" distB="0" distL="114300" distR="114300" simplePos="0" relativeHeight="251664384" behindDoc="0" locked="0" layoutInCell="1" allowOverlap="1">
            <wp:simplePos x="0" y="0"/>
            <wp:positionH relativeFrom="column">
              <wp:posOffset>2685931</wp:posOffset>
            </wp:positionH>
            <wp:positionV relativeFrom="paragraph">
              <wp:posOffset>-393124</wp:posOffset>
            </wp:positionV>
            <wp:extent cx="3193460" cy="1799271"/>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460" cy="1799271"/>
                    </a:xfrm>
                    <a:prstGeom prst="rect">
                      <a:avLst/>
                    </a:prstGeom>
                  </pic:spPr>
                </pic:pic>
              </a:graphicData>
            </a:graphic>
            <wp14:sizeRelH relativeFrom="margin">
              <wp14:pctWidth>0</wp14:pctWidth>
            </wp14:sizeRelH>
            <wp14:sizeRelV relativeFrom="margin">
              <wp14:pctHeight>0</wp14:pctHeight>
            </wp14:sizeRelV>
          </wp:anchor>
        </w:drawing>
      </w:r>
    </w:p>
    <w:p w:rsidR="006F7974" w:rsidRDefault="00C92D9C" w:rsidP="00BC7E06">
      <w:r>
        <w:rPr>
          <w:noProof/>
          <w:lang w:val="en-AU" w:eastAsia="en-AU"/>
        </w:rPr>
        <w:drawing>
          <wp:anchor distT="0" distB="0" distL="114300" distR="114300" simplePos="0" relativeHeight="251661312" behindDoc="0" locked="0" layoutInCell="1" allowOverlap="1">
            <wp:simplePos x="0" y="0"/>
            <wp:positionH relativeFrom="column">
              <wp:posOffset>-181094</wp:posOffset>
            </wp:positionH>
            <wp:positionV relativeFrom="paragraph">
              <wp:posOffset>154246</wp:posOffset>
            </wp:positionV>
            <wp:extent cx="3299460" cy="23025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9460" cy="2302510"/>
                    </a:xfrm>
                    <a:prstGeom prst="rect">
                      <a:avLst/>
                    </a:prstGeom>
                  </pic:spPr>
                </pic:pic>
              </a:graphicData>
            </a:graphic>
            <wp14:sizeRelH relativeFrom="margin">
              <wp14:pctWidth>0</wp14:pctWidth>
            </wp14:sizeRelH>
            <wp14:sizeRelV relativeFrom="margin">
              <wp14:pctHeight>0</wp14:pctHeight>
            </wp14:sizeRelV>
          </wp:anchor>
        </w:drawing>
      </w:r>
      <w:r w:rsidR="006F7974">
        <w:t xml:space="preserve">     </w:t>
      </w:r>
    </w:p>
    <w:p w:rsidR="006F7974" w:rsidRDefault="006F7974" w:rsidP="00BC7E06"/>
    <w:p w:rsidR="006F7974" w:rsidRDefault="006F7974" w:rsidP="00BC7E06"/>
    <w:p w:rsidR="006F7974" w:rsidRDefault="006F7974" w:rsidP="00BC7E06">
      <w:r>
        <w:t xml:space="preserve">                                                                                                                                                           </w:t>
      </w:r>
    </w:p>
    <w:p w:rsidR="00FF7A10" w:rsidRDefault="00FF7A10" w:rsidP="00A67239">
      <w:pPr>
        <w:pStyle w:val="NoSpacing"/>
        <w:jc w:val="center"/>
        <w:rPr>
          <w:rFonts w:cstheme="minorHAnsi"/>
          <w:b/>
          <w:color w:val="1F497D" w:themeColor="text2"/>
          <w:w w:val="94"/>
          <w:sz w:val="38"/>
          <w:szCs w:val="38"/>
        </w:rPr>
      </w:pPr>
    </w:p>
    <w:p w:rsidR="00FF7A10" w:rsidRDefault="00FF7A10" w:rsidP="00A67239">
      <w:pPr>
        <w:pStyle w:val="NoSpacing"/>
        <w:jc w:val="center"/>
        <w:rPr>
          <w:rFonts w:cstheme="minorHAnsi"/>
          <w:b/>
          <w:color w:val="1F497D" w:themeColor="text2"/>
          <w:w w:val="94"/>
          <w:sz w:val="38"/>
          <w:szCs w:val="38"/>
        </w:rPr>
      </w:pPr>
    </w:p>
    <w:p w:rsidR="00FF7A10" w:rsidRDefault="00FF7A10" w:rsidP="00A67239">
      <w:pPr>
        <w:pStyle w:val="NoSpacing"/>
        <w:jc w:val="center"/>
        <w:rPr>
          <w:rFonts w:cstheme="minorHAnsi"/>
          <w:b/>
          <w:color w:val="1F497D" w:themeColor="text2"/>
          <w:w w:val="94"/>
          <w:sz w:val="38"/>
          <w:szCs w:val="38"/>
        </w:rPr>
      </w:pPr>
    </w:p>
    <w:p w:rsidR="00FF7A10" w:rsidRPr="00CC6715" w:rsidRDefault="00CC6715" w:rsidP="00CC6715">
      <w:pPr>
        <w:pStyle w:val="BasicParagraph"/>
        <w:suppressAutoHyphens/>
        <w:spacing w:after="75"/>
        <w:rPr>
          <w:i/>
          <w:w w:val="94"/>
          <w:sz w:val="16"/>
          <w:szCs w:val="16"/>
        </w:rPr>
      </w:pPr>
      <w:r w:rsidRPr="00FF7A10">
        <w:rPr>
          <w:rFonts w:cstheme="minorHAnsi"/>
          <w:b/>
          <w:noProof/>
          <w:color w:val="1F497D" w:themeColor="text2"/>
          <w:w w:val="94"/>
          <w:sz w:val="38"/>
          <w:szCs w:val="38"/>
          <w:lang w:val="en-AU" w:eastAsia="en-AU"/>
        </w:rPr>
        <mc:AlternateContent>
          <mc:Choice Requires="wps">
            <w:drawing>
              <wp:anchor distT="45720" distB="45720" distL="114300" distR="114300" simplePos="0" relativeHeight="251663360" behindDoc="1" locked="0" layoutInCell="1" allowOverlap="1">
                <wp:simplePos x="0" y="0"/>
                <wp:positionH relativeFrom="column">
                  <wp:posOffset>-336550</wp:posOffset>
                </wp:positionH>
                <wp:positionV relativeFrom="paragraph">
                  <wp:posOffset>574040</wp:posOffset>
                </wp:positionV>
                <wp:extent cx="6426200" cy="556260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5562600"/>
                        </a:xfrm>
                        <a:prstGeom prst="rect">
                          <a:avLst/>
                        </a:prstGeom>
                        <a:solidFill>
                          <a:srgbClr val="FFFFFF"/>
                        </a:solidFill>
                        <a:ln w="9525">
                          <a:noFill/>
                          <a:miter lim="800000"/>
                          <a:headEnd/>
                          <a:tailEnd/>
                        </a:ln>
                      </wps:spPr>
                      <wps:txbx>
                        <w:txbxContent>
                          <w:p w:rsidR="005A66B8" w:rsidRPr="00403070" w:rsidRDefault="005A66B8" w:rsidP="005A66B8">
                            <w:pPr>
                              <w:pStyle w:val="NoSpacing"/>
                              <w:jc w:val="center"/>
                              <w:rPr>
                                <w:rFonts w:cstheme="minorHAnsi"/>
                                <w:b/>
                                <w:color w:val="1F497D" w:themeColor="text2"/>
                                <w:w w:val="94"/>
                                <w:sz w:val="38"/>
                                <w:szCs w:val="38"/>
                              </w:rPr>
                            </w:pPr>
                            <w:r w:rsidRPr="00A90E38">
                              <w:rPr>
                                <w:rFonts w:cstheme="minorHAnsi"/>
                                <w:b/>
                                <w:color w:val="1F497D" w:themeColor="text2"/>
                                <w:w w:val="94"/>
                                <w:sz w:val="38"/>
                                <w:szCs w:val="38"/>
                              </w:rPr>
                              <w:t>BUILDING LANDHOLDER MANAGEMENT FOR WEEDS</w:t>
                            </w:r>
                          </w:p>
                          <w:p w:rsidR="005A66B8" w:rsidRPr="00403070" w:rsidRDefault="005A66B8" w:rsidP="005A66B8">
                            <w:pPr>
                              <w:pStyle w:val="NoSpacing"/>
                              <w:jc w:val="center"/>
                              <w:rPr>
                                <w:rFonts w:cstheme="minorHAnsi"/>
                                <w:b/>
                                <w:iCs/>
                                <w:spacing w:val="-7"/>
                                <w:w w:val="94"/>
                                <w:sz w:val="28"/>
                                <w:szCs w:val="28"/>
                              </w:rPr>
                            </w:pPr>
                            <w:r w:rsidRPr="00403070">
                              <w:rPr>
                                <w:rFonts w:cstheme="minorHAnsi"/>
                                <w:b/>
                                <w:iCs/>
                                <w:spacing w:val="-7"/>
                                <w:w w:val="94"/>
                                <w:sz w:val="28"/>
                                <w:szCs w:val="28"/>
                              </w:rPr>
                              <w:t>Help stop new pests and control the ones we have. Pest control is everyone’s business.</w:t>
                            </w:r>
                          </w:p>
                          <w:p w:rsidR="005A66B8" w:rsidRPr="00403070" w:rsidRDefault="005A66B8" w:rsidP="005A66B8">
                            <w:pPr>
                              <w:pStyle w:val="NoSpacing"/>
                              <w:rPr>
                                <w:w w:val="94"/>
                              </w:rPr>
                            </w:pPr>
                          </w:p>
                          <w:p w:rsidR="005A66B8" w:rsidRDefault="005A66B8" w:rsidP="005A66B8">
                            <w:pPr>
                              <w:pStyle w:val="NoSpacing"/>
                              <w:rPr>
                                <w:w w:val="94"/>
                              </w:rPr>
                            </w:pPr>
                            <w:r>
                              <w:rPr>
                                <w:w w:val="94"/>
                              </w:rPr>
                              <w:t xml:space="preserve">This </w:t>
                            </w:r>
                            <w:r>
                              <w:rPr>
                                <w:b/>
                                <w:w w:val="94"/>
                              </w:rPr>
                              <w:t>free workshop</w:t>
                            </w:r>
                            <w:r>
                              <w:rPr>
                                <w:w w:val="94"/>
                              </w:rPr>
                              <w:t xml:space="preserve"> will focus on </w:t>
                            </w:r>
                            <w:r>
                              <w:rPr>
                                <w:b/>
                              </w:rPr>
                              <w:t>BUILDING LANDHOLDER MANAGEMENT FOR WEEDS</w:t>
                            </w:r>
                          </w:p>
                          <w:p w:rsidR="005A66B8" w:rsidRPr="000F5C6D" w:rsidRDefault="005A66B8" w:rsidP="005A66B8">
                            <w:pPr>
                              <w:pStyle w:val="NoSpacing"/>
                              <w:rPr>
                                <w:w w:val="94"/>
                              </w:rPr>
                            </w:pPr>
                            <w:r>
                              <w:rPr>
                                <w:w w:val="94"/>
                              </w:rPr>
                              <w:br/>
                              <w:t>Facilitated by our local Northern and Yorke NRM staff, this half day session will provide an overview of weed management principles and the knowledge required to plan and implement effective weed management.</w:t>
                            </w:r>
                          </w:p>
                          <w:p w:rsidR="005A66B8" w:rsidRPr="00403070" w:rsidRDefault="005A66B8" w:rsidP="005A66B8">
                            <w:pPr>
                              <w:pStyle w:val="NoSpacing"/>
                              <w:rPr>
                                <w:w w:val="94"/>
                              </w:rPr>
                            </w:pPr>
                            <w:r>
                              <w:rPr>
                                <w:w w:val="94"/>
                              </w:rPr>
                              <w:br/>
                            </w:r>
                            <w:r w:rsidRPr="000F5C6D">
                              <w:rPr>
                                <w:b/>
                                <w:w w:val="94"/>
                              </w:rPr>
                              <w:t>Ch</w:t>
                            </w:r>
                            <w:r>
                              <w:rPr>
                                <w:b/>
                                <w:w w:val="94"/>
                              </w:rPr>
                              <w:t>ris Brodie, SA Herbarium will cover:</w:t>
                            </w:r>
                          </w:p>
                          <w:p w:rsidR="005A66B8" w:rsidRDefault="005A66B8" w:rsidP="005A66B8">
                            <w:pPr>
                              <w:pStyle w:val="NoSpacing"/>
                              <w:numPr>
                                <w:ilvl w:val="0"/>
                                <w:numId w:val="3"/>
                              </w:numPr>
                              <w:rPr>
                                <w:w w:val="94"/>
                              </w:rPr>
                            </w:pPr>
                            <w:r>
                              <w:rPr>
                                <w:w w:val="94"/>
                              </w:rPr>
                              <w:t>Weedy and emerging ‘ALERT’ grasses</w:t>
                            </w:r>
                          </w:p>
                          <w:p w:rsidR="005A66B8" w:rsidRDefault="005A66B8" w:rsidP="005A66B8">
                            <w:pPr>
                              <w:pStyle w:val="NoSpacing"/>
                              <w:numPr>
                                <w:ilvl w:val="0"/>
                                <w:numId w:val="3"/>
                              </w:numPr>
                              <w:rPr>
                                <w:w w:val="94"/>
                              </w:rPr>
                            </w:pPr>
                            <w:proofErr w:type="spellStart"/>
                            <w:r>
                              <w:rPr>
                                <w:w w:val="94"/>
                              </w:rPr>
                              <w:t>Buffel</w:t>
                            </w:r>
                            <w:proofErr w:type="spellEnd"/>
                            <w:r>
                              <w:rPr>
                                <w:w w:val="94"/>
                              </w:rPr>
                              <w:t xml:space="preserve"> and needle grass</w:t>
                            </w:r>
                          </w:p>
                          <w:p w:rsidR="005A66B8" w:rsidRDefault="005A66B8" w:rsidP="005A66B8">
                            <w:pPr>
                              <w:pStyle w:val="NoSpacing"/>
                              <w:numPr>
                                <w:ilvl w:val="0"/>
                                <w:numId w:val="3"/>
                              </w:numPr>
                              <w:rPr>
                                <w:w w:val="94"/>
                              </w:rPr>
                            </w:pPr>
                            <w:r>
                              <w:rPr>
                                <w:w w:val="94"/>
                              </w:rPr>
                              <w:t>How to get weeds identified for management purposes, bring a weed for a quick ID!</w:t>
                            </w:r>
                          </w:p>
                          <w:p w:rsidR="005A66B8" w:rsidRDefault="005A66B8" w:rsidP="005A66B8">
                            <w:pPr>
                              <w:pStyle w:val="NoSpacing"/>
                              <w:numPr>
                                <w:ilvl w:val="0"/>
                                <w:numId w:val="3"/>
                              </w:numPr>
                              <w:rPr>
                                <w:w w:val="94"/>
                              </w:rPr>
                            </w:pPr>
                            <w:r>
                              <w:rPr>
                                <w:w w:val="94"/>
                              </w:rPr>
                              <w:t>Practical ‘pressing and recording’ plants session</w:t>
                            </w:r>
                          </w:p>
                          <w:p w:rsidR="005A66B8" w:rsidRDefault="005A66B8" w:rsidP="005A66B8">
                            <w:pPr>
                              <w:pStyle w:val="NoSpacing"/>
                              <w:rPr>
                                <w:w w:val="94"/>
                              </w:rPr>
                            </w:pPr>
                          </w:p>
                          <w:p w:rsidR="005A66B8" w:rsidRDefault="005A66B8" w:rsidP="005A66B8">
                            <w:pPr>
                              <w:pStyle w:val="NoSpacing"/>
                              <w:rPr>
                                <w:b/>
                                <w:w w:val="94"/>
                              </w:rPr>
                            </w:pPr>
                            <w:r>
                              <w:rPr>
                                <w:b/>
                                <w:w w:val="94"/>
                              </w:rPr>
                              <w:t xml:space="preserve">Hamish Dickson, </w:t>
                            </w:r>
                            <w:proofErr w:type="spellStart"/>
                            <w:r w:rsidRPr="00B255B6">
                              <w:rPr>
                                <w:b/>
                                <w:w w:val="94"/>
                              </w:rPr>
                              <w:t>Agri</w:t>
                            </w:r>
                            <w:proofErr w:type="spellEnd"/>
                            <w:r w:rsidRPr="00B255B6">
                              <w:rPr>
                                <w:b/>
                                <w:w w:val="94"/>
                              </w:rPr>
                              <w:t xml:space="preserve"> Partner Consulting Principal Livestock Consultant</w:t>
                            </w:r>
                            <w:r>
                              <w:rPr>
                                <w:b/>
                                <w:w w:val="94"/>
                              </w:rPr>
                              <w:t xml:space="preserve"> will cover:</w:t>
                            </w:r>
                          </w:p>
                          <w:p w:rsidR="005A66B8" w:rsidRDefault="005A66B8" w:rsidP="005A66B8">
                            <w:pPr>
                              <w:pStyle w:val="NoSpacing"/>
                              <w:numPr>
                                <w:ilvl w:val="0"/>
                                <w:numId w:val="3"/>
                              </w:numPr>
                              <w:rPr>
                                <w:w w:val="94"/>
                              </w:rPr>
                            </w:pPr>
                            <w:r>
                              <w:rPr>
                                <w:w w:val="94"/>
                              </w:rPr>
                              <w:t>Weeds in pasture identification</w:t>
                            </w:r>
                          </w:p>
                          <w:p w:rsidR="005A66B8" w:rsidRDefault="005A66B8" w:rsidP="005A66B8">
                            <w:pPr>
                              <w:pStyle w:val="NoSpacing"/>
                              <w:numPr>
                                <w:ilvl w:val="0"/>
                                <w:numId w:val="3"/>
                              </w:numPr>
                              <w:rPr>
                                <w:w w:val="94"/>
                              </w:rPr>
                            </w:pPr>
                            <w:r>
                              <w:rPr>
                                <w:w w:val="94"/>
                              </w:rPr>
                              <w:t>Consideration of active growth period and matching livestock needs</w:t>
                            </w:r>
                          </w:p>
                          <w:p w:rsidR="005A66B8" w:rsidRDefault="005A66B8" w:rsidP="005A66B8">
                            <w:pPr>
                              <w:pStyle w:val="NoSpacing"/>
                              <w:numPr>
                                <w:ilvl w:val="0"/>
                                <w:numId w:val="3"/>
                              </w:numPr>
                              <w:rPr>
                                <w:w w:val="94"/>
                              </w:rPr>
                            </w:pPr>
                            <w:r>
                              <w:rPr>
                                <w:w w:val="94"/>
                              </w:rPr>
                              <w:t>Nutritional value of grazing weeds and grasses</w:t>
                            </w:r>
                          </w:p>
                          <w:p w:rsidR="005A66B8" w:rsidRDefault="005A66B8" w:rsidP="005A66B8">
                            <w:pPr>
                              <w:pStyle w:val="NoSpacing"/>
                              <w:numPr>
                                <w:ilvl w:val="0"/>
                                <w:numId w:val="3"/>
                              </w:numPr>
                              <w:rPr>
                                <w:w w:val="94"/>
                              </w:rPr>
                            </w:pPr>
                            <w:r>
                              <w:rPr>
                                <w:w w:val="94"/>
                              </w:rPr>
                              <w:t>What are the alternatives?</w:t>
                            </w:r>
                          </w:p>
                          <w:p w:rsidR="005A66B8" w:rsidRPr="000F5C6D" w:rsidRDefault="005A66B8" w:rsidP="005A66B8">
                            <w:pPr>
                              <w:pStyle w:val="NoSpacing"/>
                              <w:rPr>
                                <w:b/>
                                <w:w w:val="94"/>
                              </w:rPr>
                            </w:pPr>
                          </w:p>
                          <w:p w:rsidR="005A66B8" w:rsidRDefault="005A66B8" w:rsidP="005A66B8">
                            <w:pPr>
                              <w:pStyle w:val="NoSpacing"/>
                              <w:ind w:left="720"/>
                              <w:jc w:val="center"/>
                              <w:rPr>
                                <w:b/>
                                <w:w w:val="94"/>
                              </w:rPr>
                            </w:pPr>
                            <w:r>
                              <w:rPr>
                                <w:b/>
                                <w:w w:val="94"/>
                              </w:rPr>
                              <w:t xml:space="preserve">Wednesday 21 June 2017 </w:t>
                            </w:r>
                            <w:r>
                              <w:rPr>
                                <w:rFonts w:ascii="Aachen BT" w:hAnsi="Aachen BT"/>
                                <w:b/>
                                <w:w w:val="94"/>
                              </w:rPr>
                              <w:t>·</w:t>
                            </w:r>
                            <w:r>
                              <w:rPr>
                                <w:b/>
                                <w:w w:val="94"/>
                              </w:rPr>
                              <w:t xml:space="preserve">  9am to 1pm</w:t>
                            </w:r>
                          </w:p>
                          <w:p w:rsidR="005A66B8" w:rsidRPr="001538E1" w:rsidRDefault="005A66B8" w:rsidP="005A66B8">
                            <w:pPr>
                              <w:pStyle w:val="NoSpacing"/>
                              <w:ind w:left="720"/>
                              <w:jc w:val="center"/>
                              <w:rPr>
                                <w:w w:val="94"/>
                              </w:rPr>
                            </w:pPr>
                            <w:proofErr w:type="spellStart"/>
                            <w:r>
                              <w:rPr>
                                <w:w w:val="94"/>
                              </w:rPr>
                              <w:t>Paskeville</w:t>
                            </w:r>
                            <w:proofErr w:type="spellEnd"/>
                            <w:r>
                              <w:rPr>
                                <w:w w:val="94"/>
                              </w:rPr>
                              <w:t xml:space="preserve"> Football Club, </w:t>
                            </w:r>
                            <w:proofErr w:type="spellStart"/>
                            <w:r>
                              <w:rPr>
                                <w:w w:val="94"/>
                              </w:rPr>
                              <w:t>Paskeville</w:t>
                            </w:r>
                            <w:proofErr w:type="spellEnd"/>
                            <w:r>
                              <w:rPr>
                                <w:w w:val="94"/>
                              </w:rPr>
                              <w:t xml:space="preserve"> Oval (lunch provided)</w:t>
                            </w:r>
                          </w:p>
                          <w:p w:rsidR="005A66B8" w:rsidRDefault="005A66B8" w:rsidP="005A66B8">
                            <w:pPr>
                              <w:pStyle w:val="NoSpacing"/>
                              <w:ind w:left="720"/>
                              <w:jc w:val="center"/>
                              <w:rPr>
                                <w:w w:val="94"/>
                              </w:rPr>
                            </w:pPr>
                          </w:p>
                          <w:p w:rsidR="005A66B8" w:rsidRDefault="005A66B8" w:rsidP="005A66B8">
                            <w:pPr>
                              <w:pStyle w:val="NoSpacing"/>
                              <w:jc w:val="center"/>
                              <w:rPr>
                                <w:color w:val="FF0000"/>
                              </w:rPr>
                            </w:pPr>
                            <w:r w:rsidRPr="00950FD9">
                              <w:t>For more information and to register</w:t>
                            </w:r>
                            <w:r>
                              <w:t xml:space="preserve">, </w:t>
                            </w:r>
                            <w:r w:rsidRPr="00950FD9">
                              <w:t xml:space="preserve">contact </w:t>
                            </w:r>
                            <w:r>
                              <w:t xml:space="preserve">Kristin Murdock on </w:t>
                            </w:r>
                            <w:r>
                              <w:br/>
                            </w:r>
                            <w:r w:rsidRPr="00950FD9">
                              <w:t>(08) 8</w:t>
                            </w:r>
                            <w:r>
                              <w:t>853 3880 / 0400 283 015</w:t>
                            </w:r>
                            <w:r w:rsidRPr="00842D6A">
                              <w:t xml:space="preserve"> </w:t>
                            </w:r>
                            <w:r>
                              <w:t>or</w:t>
                            </w:r>
                            <w:r w:rsidRPr="00950FD9">
                              <w:t xml:space="preserve"> </w:t>
                            </w:r>
                            <w:hyperlink r:id="rId10" w:history="1">
                              <w:r w:rsidRPr="00A8513B">
                                <w:rPr>
                                  <w:rStyle w:val="Hyperlink"/>
                                </w:rPr>
                                <w:t>Kristin.Murdock@sa.gov.au</w:t>
                              </w:r>
                            </w:hyperlink>
                          </w:p>
                          <w:p w:rsidR="005A66B8" w:rsidRDefault="005A66B8" w:rsidP="005A66B8">
                            <w:pPr>
                              <w:pStyle w:val="NoSpacing"/>
                              <w:jc w:val="center"/>
                              <w:rPr>
                                <w:w w:val="94"/>
                                <w:sz w:val="18"/>
                              </w:rPr>
                            </w:pPr>
                          </w:p>
                          <w:p w:rsidR="005A66B8" w:rsidRPr="00C92D9C" w:rsidRDefault="005A66B8" w:rsidP="005A66B8">
                            <w:pPr>
                              <w:pStyle w:val="NoSpacing"/>
                              <w:jc w:val="center"/>
                              <w:rPr>
                                <w:w w:val="94"/>
                              </w:rPr>
                            </w:pPr>
                            <w:r w:rsidRPr="00C92D9C">
                              <w:rPr>
                                <w:w w:val="94"/>
                              </w:rPr>
                              <w:t xml:space="preserve">Visit the Pests Cost Us All website for more workshop details, online training modules and fact sheets </w:t>
                            </w:r>
                            <w:hyperlink r:id="rId11" w:history="1">
                              <w:r w:rsidRPr="00C92D9C">
                                <w:rPr>
                                  <w:rStyle w:val="Hyperlink"/>
                                  <w:rFonts w:cs="Frutiger LT Com 45 Light"/>
                                  <w:b/>
                                  <w:bCs/>
                                  <w:color w:val="auto"/>
                                  <w:w w:val="91"/>
                                  <w:u w:val="none"/>
                                </w:rPr>
                                <w:t>www.pir.sa.gov.au/pestscostusall</w:t>
                              </w:r>
                            </w:hyperlink>
                          </w:p>
                          <w:p w:rsidR="005A66B8" w:rsidRDefault="005A66B8" w:rsidP="005A66B8">
                            <w:pPr>
                              <w:pStyle w:val="BasicParagraph"/>
                              <w:suppressAutoHyphens/>
                              <w:spacing w:after="75"/>
                              <w:rPr>
                                <w:i/>
                                <w:w w:val="94"/>
                                <w:sz w:val="16"/>
                                <w:szCs w:val="16"/>
                              </w:rPr>
                            </w:pPr>
                          </w:p>
                          <w:p w:rsidR="005A66B8" w:rsidRPr="00CC6715" w:rsidRDefault="005A66B8" w:rsidP="005A66B8">
                            <w:pPr>
                              <w:pStyle w:val="BasicParagraph"/>
                              <w:suppressAutoHyphens/>
                              <w:spacing w:after="75"/>
                              <w:rPr>
                                <w:rFonts w:ascii="Frutiger LT Com 45 Light" w:hAnsi="Frutiger LT Com 45 Light" w:cs="Frutiger LT Com 45 Light"/>
                                <w:i/>
                                <w:iCs/>
                                <w:spacing w:val="-3"/>
                                <w:w w:val="94"/>
                                <w:sz w:val="12"/>
                                <w:szCs w:val="12"/>
                              </w:rPr>
                            </w:pPr>
                            <w:r w:rsidRPr="00252796">
                              <w:rPr>
                                <w:i/>
                                <w:w w:val="94"/>
                                <w:sz w:val="16"/>
                                <w:szCs w:val="16"/>
                              </w:rPr>
                              <w:t xml:space="preserve">This initiative has been funded through the Australian Government’s Agricultural Competitiveness White Paper, the government’s plan for stronger farmers and a stronger economy. </w:t>
                            </w:r>
                          </w:p>
                          <w:p w:rsidR="00FF7A10" w:rsidRDefault="00FF7A10">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45.2pt;width:506pt;height:43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" stroked="f">
                <v:textbox>
                  <w:txbxContent>
                    <w:p w:rsidR="005A66B8" w:rsidRPr="00403070" w:rsidRDefault="005A66B8" w:rsidP="005A66B8">
                      <w:pPr>
                        <w:pStyle w:val="NoSpacing"/>
                        <w:jc w:val="center"/>
                        <w:rPr>
                          <w:rFonts w:cstheme="minorHAnsi"/>
                          <w:b/>
                          <w:color w:val="1F497D" w:themeColor="text2"/>
                          <w:w w:val="94"/>
                          <w:sz w:val="38"/>
                          <w:szCs w:val="38"/>
                        </w:rPr>
                      </w:pPr>
                      <w:r w:rsidRPr="00A90E38">
                        <w:rPr>
                          <w:rFonts w:cstheme="minorHAnsi"/>
                          <w:b/>
                          <w:color w:val="1F497D" w:themeColor="text2"/>
                          <w:w w:val="94"/>
                          <w:sz w:val="38"/>
                          <w:szCs w:val="38"/>
                        </w:rPr>
                        <w:t>BUILDING LANDHOLDER MANAGEMENT FOR WEEDS</w:t>
                      </w:r>
                    </w:p>
                    <w:p w:rsidR="005A66B8" w:rsidRPr="00403070" w:rsidRDefault="005A66B8" w:rsidP="005A66B8">
                      <w:pPr>
                        <w:pStyle w:val="NoSpacing"/>
                        <w:jc w:val="center"/>
                        <w:rPr>
                          <w:rFonts w:cstheme="minorHAnsi"/>
                          <w:b/>
                          <w:iCs/>
                          <w:spacing w:val="-7"/>
                          <w:w w:val="94"/>
                          <w:sz w:val="28"/>
                          <w:szCs w:val="28"/>
                        </w:rPr>
                      </w:pPr>
                      <w:r w:rsidRPr="00403070">
                        <w:rPr>
                          <w:rFonts w:cstheme="minorHAnsi"/>
                          <w:b/>
                          <w:iCs/>
                          <w:spacing w:val="-7"/>
                          <w:w w:val="94"/>
                          <w:sz w:val="28"/>
                          <w:szCs w:val="28"/>
                        </w:rPr>
                        <w:t>Help stop new pests and control the ones we have. Pest control is everyone’s business.</w:t>
                      </w:r>
                    </w:p>
                    <w:p w:rsidR="005A66B8" w:rsidRPr="00403070" w:rsidRDefault="005A66B8" w:rsidP="005A66B8">
                      <w:pPr>
                        <w:pStyle w:val="NoSpacing"/>
                        <w:rPr>
                          <w:w w:val="94"/>
                        </w:rPr>
                      </w:pPr>
                    </w:p>
                    <w:p w:rsidR="005A66B8" w:rsidRDefault="005A66B8" w:rsidP="005A66B8">
                      <w:pPr>
                        <w:pStyle w:val="NoSpacing"/>
                        <w:rPr>
                          <w:w w:val="94"/>
                        </w:rPr>
                      </w:pPr>
                      <w:r>
                        <w:rPr>
                          <w:w w:val="94"/>
                        </w:rPr>
                        <w:t xml:space="preserve">This </w:t>
                      </w:r>
                      <w:r>
                        <w:rPr>
                          <w:b/>
                          <w:w w:val="94"/>
                        </w:rPr>
                        <w:t>free workshop</w:t>
                      </w:r>
                      <w:r>
                        <w:rPr>
                          <w:w w:val="94"/>
                        </w:rPr>
                        <w:t xml:space="preserve"> will focus on </w:t>
                      </w:r>
                      <w:r>
                        <w:rPr>
                          <w:b/>
                        </w:rPr>
                        <w:t>BUILDING LANDHOLDER MANAGEMENT FOR WEEDS</w:t>
                      </w:r>
                    </w:p>
                    <w:p w:rsidR="005A66B8" w:rsidRPr="000F5C6D" w:rsidRDefault="005A66B8" w:rsidP="005A66B8">
                      <w:pPr>
                        <w:pStyle w:val="NoSpacing"/>
                        <w:rPr>
                          <w:w w:val="94"/>
                        </w:rPr>
                      </w:pPr>
                      <w:r>
                        <w:rPr>
                          <w:w w:val="94"/>
                        </w:rPr>
                        <w:br/>
                        <w:t>Facilitated by our local Northern and Yorke NRM staff, this half day session will provide an overview of weed management principles and the knowledge required to plan and implement effective weed management.</w:t>
                      </w:r>
                    </w:p>
                    <w:p w:rsidR="005A66B8" w:rsidRPr="00403070" w:rsidRDefault="005A66B8" w:rsidP="005A66B8">
                      <w:pPr>
                        <w:pStyle w:val="NoSpacing"/>
                        <w:rPr>
                          <w:w w:val="94"/>
                        </w:rPr>
                      </w:pPr>
                      <w:r>
                        <w:rPr>
                          <w:w w:val="94"/>
                        </w:rPr>
                        <w:br/>
                      </w:r>
                      <w:r w:rsidRPr="000F5C6D">
                        <w:rPr>
                          <w:b/>
                          <w:w w:val="94"/>
                        </w:rPr>
                        <w:t>Ch</w:t>
                      </w:r>
                      <w:r>
                        <w:rPr>
                          <w:b/>
                          <w:w w:val="94"/>
                        </w:rPr>
                        <w:t>ris Brodie, SA Herbarium will cover:</w:t>
                      </w:r>
                    </w:p>
                    <w:p w:rsidR="005A66B8" w:rsidRDefault="005A66B8" w:rsidP="005A66B8">
                      <w:pPr>
                        <w:pStyle w:val="NoSpacing"/>
                        <w:numPr>
                          <w:ilvl w:val="0"/>
                          <w:numId w:val="3"/>
                        </w:numPr>
                        <w:rPr>
                          <w:w w:val="94"/>
                        </w:rPr>
                      </w:pPr>
                      <w:r>
                        <w:rPr>
                          <w:w w:val="94"/>
                        </w:rPr>
                        <w:t>Weedy and emerging ‘ALERT’ grasses</w:t>
                      </w:r>
                    </w:p>
                    <w:p w:rsidR="005A66B8" w:rsidRDefault="005A66B8" w:rsidP="005A66B8">
                      <w:pPr>
                        <w:pStyle w:val="NoSpacing"/>
                        <w:numPr>
                          <w:ilvl w:val="0"/>
                          <w:numId w:val="3"/>
                        </w:numPr>
                        <w:rPr>
                          <w:w w:val="94"/>
                        </w:rPr>
                      </w:pPr>
                      <w:proofErr w:type="spellStart"/>
                      <w:r>
                        <w:rPr>
                          <w:w w:val="94"/>
                        </w:rPr>
                        <w:t>Buffel</w:t>
                      </w:r>
                      <w:proofErr w:type="spellEnd"/>
                      <w:r>
                        <w:rPr>
                          <w:w w:val="94"/>
                        </w:rPr>
                        <w:t xml:space="preserve"> and needle grass</w:t>
                      </w:r>
                    </w:p>
                    <w:p w:rsidR="005A66B8" w:rsidRDefault="005A66B8" w:rsidP="005A66B8">
                      <w:pPr>
                        <w:pStyle w:val="NoSpacing"/>
                        <w:numPr>
                          <w:ilvl w:val="0"/>
                          <w:numId w:val="3"/>
                        </w:numPr>
                        <w:rPr>
                          <w:w w:val="94"/>
                        </w:rPr>
                      </w:pPr>
                      <w:r>
                        <w:rPr>
                          <w:w w:val="94"/>
                        </w:rPr>
                        <w:t>How to get weeds identified for management purposes, bring a weed for a quick ID!</w:t>
                      </w:r>
                    </w:p>
                    <w:p w:rsidR="005A66B8" w:rsidRDefault="005A66B8" w:rsidP="005A66B8">
                      <w:pPr>
                        <w:pStyle w:val="NoSpacing"/>
                        <w:numPr>
                          <w:ilvl w:val="0"/>
                          <w:numId w:val="3"/>
                        </w:numPr>
                        <w:rPr>
                          <w:w w:val="94"/>
                        </w:rPr>
                      </w:pPr>
                      <w:r>
                        <w:rPr>
                          <w:w w:val="94"/>
                        </w:rPr>
                        <w:t>Practical ‘pressing and recording’ plants session</w:t>
                      </w:r>
                    </w:p>
                    <w:p w:rsidR="005A66B8" w:rsidRDefault="005A66B8" w:rsidP="005A66B8">
                      <w:pPr>
                        <w:pStyle w:val="NoSpacing"/>
                        <w:rPr>
                          <w:w w:val="94"/>
                        </w:rPr>
                      </w:pPr>
                    </w:p>
                    <w:p w:rsidR="005A66B8" w:rsidRDefault="005A66B8" w:rsidP="005A66B8">
                      <w:pPr>
                        <w:pStyle w:val="NoSpacing"/>
                        <w:rPr>
                          <w:b/>
                          <w:w w:val="94"/>
                        </w:rPr>
                      </w:pPr>
                      <w:r>
                        <w:rPr>
                          <w:b/>
                          <w:w w:val="94"/>
                        </w:rPr>
                        <w:t xml:space="preserve">Hamish Dickson, </w:t>
                      </w:r>
                      <w:proofErr w:type="spellStart"/>
                      <w:r w:rsidRPr="00B255B6">
                        <w:rPr>
                          <w:b/>
                          <w:w w:val="94"/>
                        </w:rPr>
                        <w:t>Agri</w:t>
                      </w:r>
                      <w:proofErr w:type="spellEnd"/>
                      <w:r w:rsidRPr="00B255B6">
                        <w:rPr>
                          <w:b/>
                          <w:w w:val="94"/>
                        </w:rPr>
                        <w:t xml:space="preserve"> Partner Consulting Principal Livestock Consultant</w:t>
                      </w:r>
                      <w:r>
                        <w:rPr>
                          <w:b/>
                          <w:w w:val="94"/>
                        </w:rPr>
                        <w:t xml:space="preserve"> will cover:</w:t>
                      </w:r>
                    </w:p>
                    <w:p w:rsidR="005A66B8" w:rsidRDefault="005A66B8" w:rsidP="005A66B8">
                      <w:pPr>
                        <w:pStyle w:val="NoSpacing"/>
                        <w:numPr>
                          <w:ilvl w:val="0"/>
                          <w:numId w:val="3"/>
                        </w:numPr>
                        <w:rPr>
                          <w:w w:val="94"/>
                        </w:rPr>
                      </w:pPr>
                      <w:r>
                        <w:rPr>
                          <w:w w:val="94"/>
                        </w:rPr>
                        <w:t>Weeds in pasture identification</w:t>
                      </w:r>
                    </w:p>
                    <w:p w:rsidR="005A66B8" w:rsidRDefault="005A66B8" w:rsidP="005A66B8">
                      <w:pPr>
                        <w:pStyle w:val="NoSpacing"/>
                        <w:numPr>
                          <w:ilvl w:val="0"/>
                          <w:numId w:val="3"/>
                        </w:numPr>
                        <w:rPr>
                          <w:w w:val="94"/>
                        </w:rPr>
                      </w:pPr>
                      <w:r>
                        <w:rPr>
                          <w:w w:val="94"/>
                        </w:rPr>
                        <w:t>Consideration of active growth period and matching livestock needs</w:t>
                      </w:r>
                    </w:p>
                    <w:p w:rsidR="005A66B8" w:rsidRDefault="005A66B8" w:rsidP="005A66B8">
                      <w:pPr>
                        <w:pStyle w:val="NoSpacing"/>
                        <w:numPr>
                          <w:ilvl w:val="0"/>
                          <w:numId w:val="3"/>
                        </w:numPr>
                        <w:rPr>
                          <w:w w:val="94"/>
                        </w:rPr>
                      </w:pPr>
                      <w:r>
                        <w:rPr>
                          <w:w w:val="94"/>
                        </w:rPr>
                        <w:t>Nutritional value of grazing weeds and grasses</w:t>
                      </w:r>
                    </w:p>
                    <w:p w:rsidR="005A66B8" w:rsidRDefault="005A66B8" w:rsidP="005A66B8">
                      <w:pPr>
                        <w:pStyle w:val="NoSpacing"/>
                        <w:numPr>
                          <w:ilvl w:val="0"/>
                          <w:numId w:val="3"/>
                        </w:numPr>
                        <w:rPr>
                          <w:w w:val="94"/>
                        </w:rPr>
                      </w:pPr>
                      <w:r>
                        <w:rPr>
                          <w:w w:val="94"/>
                        </w:rPr>
                        <w:t>What are the alternatives?</w:t>
                      </w:r>
                    </w:p>
                    <w:p w:rsidR="005A66B8" w:rsidRPr="000F5C6D" w:rsidRDefault="005A66B8" w:rsidP="005A66B8">
                      <w:pPr>
                        <w:pStyle w:val="NoSpacing"/>
                        <w:rPr>
                          <w:b/>
                          <w:w w:val="94"/>
                        </w:rPr>
                      </w:pPr>
                    </w:p>
                    <w:p w:rsidR="005A66B8" w:rsidRDefault="005A66B8" w:rsidP="005A66B8">
                      <w:pPr>
                        <w:pStyle w:val="NoSpacing"/>
                        <w:ind w:left="720"/>
                        <w:jc w:val="center"/>
                        <w:rPr>
                          <w:b/>
                          <w:w w:val="94"/>
                        </w:rPr>
                      </w:pPr>
                      <w:r>
                        <w:rPr>
                          <w:b/>
                          <w:w w:val="94"/>
                        </w:rPr>
                        <w:t xml:space="preserve">Wednesday 21 June 2017 </w:t>
                      </w:r>
                      <w:r>
                        <w:rPr>
                          <w:rFonts w:ascii="Aachen BT" w:hAnsi="Aachen BT"/>
                          <w:b/>
                          <w:w w:val="94"/>
                        </w:rPr>
                        <w:t>·</w:t>
                      </w:r>
                      <w:r>
                        <w:rPr>
                          <w:b/>
                          <w:w w:val="94"/>
                        </w:rPr>
                        <w:t xml:space="preserve">  9am to 1pm</w:t>
                      </w:r>
                    </w:p>
                    <w:p w:rsidR="005A66B8" w:rsidRPr="001538E1" w:rsidRDefault="005A66B8" w:rsidP="005A66B8">
                      <w:pPr>
                        <w:pStyle w:val="NoSpacing"/>
                        <w:ind w:left="720"/>
                        <w:jc w:val="center"/>
                        <w:rPr>
                          <w:w w:val="94"/>
                        </w:rPr>
                      </w:pPr>
                      <w:proofErr w:type="spellStart"/>
                      <w:r>
                        <w:rPr>
                          <w:w w:val="94"/>
                        </w:rPr>
                        <w:t>Paskeville</w:t>
                      </w:r>
                      <w:proofErr w:type="spellEnd"/>
                      <w:r>
                        <w:rPr>
                          <w:w w:val="94"/>
                        </w:rPr>
                        <w:t xml:space="preserve"> Football Club, </w:t>
                      </w:r>
                      <w:proofErr w:type="spellStart"/>
                      <w:r>
                        <w:rPr>
                          <w:w w:val="94"/>
                        </w:rPr>
                        <w:t>Paskeville</w:t>
                      </w:r>
                      <w:proofErr w:type="spellEnd"/>
                      <w:r>
                        <w:rPr>
                          <w:w w:val="94"/>
                        </w:rPr>
                        <w:t xml:space="preserve"> Oval (lunch provided)</w:t>
                      </w:r>
                    </w:p>
                    <w:p w:rsidR="005A66B8" w:rsidRDefault="005A66B8" w:rsidP="005A66B8">
                      <w:pPr>
                        <w:pStyle w:val="NoSpacing"/>
                        <w:ind w:left="720"/>
                        <w:jc w:val="center"/>
                        <w:rPr>
                          <w:w w:val="94"/>
                        </w:rPr>
                      </w:pPr>
                    </w:p>
                    <w:p w:rsidR="005A66B8" w:rsidRDefault="005A66B8" w:rsidP="005A66B8">
                      <w:pPr>
                        <w:pStyle w:val="NoSpacing"/>
                        <w:jc w:val="center"/>
                        <w:rPr>
                          <w:color w:val="FF0000"/>
                        </w:rPr>
                      </w:pPr>
                      <w:r w:rsidRPr="00950FD9">
                        <w:t>For more information and to register</w:t>
                      </w:r>
                      <w:r>
                        <w:t xml:space="preserve">, </w:t>
                      </w:r>
                      <w:r w:rsidRPr="00950FD9">
                        <w:t xml:space="preserve">contact </w:t>
                      </w:r>
                      <w:r>
                        <w:t xml:space="preserve">Kristin Murdock on </w:t>
                      </w:r>
                      <w:r>
                        <w:br/>
                      </w:r>
                      <w:r w:rsidRPr="00950FD9">
                        <w:t>(08) 8</w:t>
                      </w:r>
                      <w:r>
                        <w:t>853 3880 / 0400 283 015</w:t>
                      </w:r>
                      <w:r w:rsidRPr="00842D6A">
                        <w:t xml:space="preserve"> </w:t>
                      </w:r>
                      <w:r>
                        <w:t>or</w:t>
                      </w:r>
                      <w:r w:rsidRPr="00950FD9">
                        <w:t xml:space="preserve"> </w:t>
                      </w:r>
                      <w:hyperlink r:id="rId12" w:history="1">
                        <w:r w:rsidRPr="00A8513B">
                          <w:rPr>
                            <w:rStyle w:val="Hyperlink"/>
                          </w:rPr>
                          <w:t>Kristin.Murdock@sa.gov.au</w:t>
                        </w:r>
                      </w:hyperlink>
                    </w:p>
                    <w:p w:rsidR="005A66B8" w:rsidRDefault="005A66B8" w:rsidP="005A66B8">
                      <w:pPr>
                        <w:pStyle w:val="NoSpacing"/>
                        <w:jc w:val="center"/>
                        <w:rPr>
                          <w:w w:val="94"/>
                          <w:sz w:val="18"/>
                        </w:rPr>
                      </w:pPr>
                    </w:p>
                    <w:p w:rsidR="005A66B8" w:rsidRPr="00C92D9C" w:rsidRDefault="005A66B8" w:rsidP="005A66B8">
                      <w:pPr>
                        <w:pStyle w:val="NoSpacing"/>
                        <w:jc w:val="center"/>
                        <w:rPr>
                          <w:w w:val="94"/>
                        </w:rPr>
                      </w:pPr>
                      <w:r w:rsidRPr="00C92D9C">
                        <w:rPr>
                          <w:w w:val="94"/>
                        </w:rPr>
                        <w:t xml:space="preserve">Visit the Pests Cost Us All website for more workshop details, online training modules and fact sheets </w:t>
                      </w:r>
                      <w:hyperlink r:id="rId13" w:history="1">
                        <w:r w:rsidRPr="00C92D9C">
                          <w:rPr>
                            <w:rStyle w:val="Hyperlink"/>
                            <w:rFonts w:cs="Frutiger LT Com 45 Light"/>
                            <w:b/>
                            <w:bCs/>
                            <w:color w:val="auto"/>
                            <w:w w:val="91"/>
                            <w:u w:val="none"/>
                          </w:rPr>
                          <w:t>www.pir.sa.gov.au/pestscostusall</w:t>
                        </w:r>
                      </w:hyperlink>
                    </w:p>
                    <w:p w:rsidR="005A66B8" w:rsidRDefault="005A66B8" w:rsidP="005A66B8">
                      <w:pPr>
                        <w:pStyle w:val="BasicParagraph"/>
                        <w:suppressAutoHyphens/>
                        <w:spacing w:after="75"/>
                        <w:rPr>
                          <w:i/>
                          <w:w w:val="94"/>
                          <w:sz w:val="16"/>
                          <w:szCs w:val="16"/>
                        </w:rPr>
                      </w:pPr>
                    </w:p>
                    <w:p w:rsidR="005A66B8" w:rsidRPr="00CC6715" w:rsidRDefault="005A66B8" w:rsidP="005A66B8">
                      <w:pPr>
                        <w:pStyle w:val="BasicParagraph"/>
                        <w:suppressAutoHyphens/>
                        <w:spacing w:after="75"/>
                        <w:rPr>
                          <w:rFonts w:ascii="Frutiger LT Com 45 Light" w:hAnsi="Frutiger LT Com 45 Light" w:cs="Frutiger LT Com 45 Light"/>
                          <w:i/>
                          <w:iCs/>
                          <w:spacing w:val="-3"/>
                          <w:w w:val="94"/>
                          <w:sz w:val="12"/>
                          <w:szCs w:val="12"/>
                        </w:rPr>
                      </w:pPr>
                      <w:r w:rsidRPr="00252796">
                        <w:rPr>
                          <w:i/>
                          <w:w w:val="94"/>
                          <w:sz w:val="16"/>
                          <w:szCs w:val="16"/>
                        </w:rPr>
                        <w:t xml:space="preserve">This initiative has been funded through the Australian Government’s Agricultural Competitiveness White Paper, the government’s plan for stronger farmers and a stronger economy. </w:t>
                      </w:r>
                    </w:p>
                    <w:p w:rsidR="00FF7A10" w:rsidRDefault="00FF7A10">
                      <w:bookmarkStart w:id="1" w:name="_GoBack"/>
                      <w:bookmarkEnd w:id="1"/>
                    </w:p>
                  </w:txbxContent>
                </v:textbox>
              </v:shape>
            </w:pict>
          </mc:Fallback>
        </mc:AlternateContent>
      </w:r>
    </w:p>
    <w:sectPr w:rsidR="00FF7A10" w:rsidRPr="00CC6715" w:rsidSect="00A67239">
      <w:footerReference w:type="default" r:id="rId14"/>
      <w:pgSz w:w="11906" w:h="16838"/>
      <w:pgMar w:top="1440" w:right="1274"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81" w:rsidRDefault="00103281" w:rsidP="00BC7E06">
      <w:pPr>
        <w:spacing w:after="0" w:line="240" w:lineRule="auto"/>
      </w:pPr>
      <w:r>
        <w:separator/>
      </w:r>
    </w:p>
  </w:endnote>
  <w:endnote w:type="continuationSeparator" w:id="0">
    <w:p w:rsidR="00103281" w:rsidRDefault="00103281" w:rsidP="00BC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achen BT">
    <w:altName w:val="MS PMincho"/>
    <w:charset w:val="00"/>
    <w:family w:val="roman"/>
    <w:pitch w:val="variable"/>
    <w:sig w:usb0="00000001" w:usb1="00000000" w:usb2="00000000" w:usb3="00000000" w:csb0="0000001B" w:csb1="00000000"/>
  </w:font>
  <w:font w:name="Frutiger LT Com 45 Light">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96" w:rsidRDefault="00D968B2">
    <w:pPr>
      <w:pStyle w:val="Footer"/>
    </w:pPr>
    <w:r>
      <w:rPr>
        <w:noProof/>
        <w:lang w:val="en-AU" w:eastAsia="en-AU"/>
      </w:rPr>
      <w:drawing>
        <wp:anchor distT="0" distB="0" distL="114300" distR="114300" simplePos="0" relativeHeight="251663360" behindDoc="1" locked="0" layoutInCell="1" allowOverlap="1" wp14:anchorId="656DB580" wp14:editId="3CD8D33B">
          <wp:simplePos x="0" y="0"/>
          <wp:positionH relativeFrom="column">
            <wp:posOffset>3924300</wp:posOffset>
          </wp:positionH>
          <wp:positionV relativeFrom="paragraph">
            <wp:posOffset>88900</wp:posOffset>
          </wp:positionV>
          <wp:extent cx="571500" cy="615950"/>
          <wp:effectExtent l="0" t="0" r="0" b="0"/>
          <wp:wrapTight wrapText="bothSides">
            <wp:wrapPolygon edited="0">
              <wp:start x="5760" y="0"/>
              <wp:lineTo x="3600" y="6680"/>
              <wp:lineTo x="5760" y="10689"/>
              <wp:lineTo x="0" y="16701"/>
              <wp:lineTo x="0" y="20709"/>
              <wp:lineTo x="20880" y="20709"/>
              <wp:lineTo x="20880" y="16701"/>
              <wp:lineTo x="17280" y="10689"/>
              <wp:lineTo x="17280" y="4676"/>
              <wp:lineTo x="15120" y="0"/>
              <wp:lineTo x="57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NY-NameStamp_spot_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615950"/>
                  </a:xfrm>
                  <a:prstGeom prst="rect">
                    <a:avLst/>
                  </a:prstGeom>
                </pic:spPr>
              </pic:pic>
            </a:graphicData>
          </a:graphic>
          <wp14:sizeRelH relativeFrom="page">
            <wp14:pctWidth>0</wp14:pctWidth>
          </wp14:sizeRelH>
          <wp14:sizeRelV relativeFrom="page">
            <wp14:pctHeight>0</wp14:pctHeight>
          </wp14:sizeRelV>
        </wp:anchor>
      </w:drawing>
    </w:r>
  </w:p>
  <w:p w:rsidR="00252796" w:rsidRDefault="00252796">
    <w:pPr>
      <w:pStyle w:val="Footer"/>
    </w:pPr>
  </w:p>
  <w:p w:rsidR="00252796" w:rsidRDefault="00252796">
    <w:pPr>
      <w:pStyle w:val="Footer"/>
    </w:pPr>
  </w:p>
  <w:p w:rsidR="00BC7E06" w:rsidRDefault="00BC7E06">
    <w:pPr>
      <w:pStyle w:val="Footer"/>
    </w:pPr>
    <w:r>
      <w:rPr>
        <w:noProof/>
        <w:lang w:val="en-AU" w:eastAsia="en-AU"/>
      </w:rPr>
      <w:drawing>
        <wp:anchor distT="0" distB="0" distL="114300" distR="114300" simplePos="0" relativeHeight="251659264" behindDoc="0" locked="1" layoutInCell="1" allowOverlap="1">
          <wp:simplePos x="0" y="0"/>
          <wp:positionH relativeFrom="column">
            <wp:posOffset>-220345</wp:posOffset>
          </wp:positionH>
          <wp:positionV relativeFrom="page">
            <wp:posOffset>9649460</wp:posOffset>
          </wp:positionV>
          <wp:extent cx="1965325"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align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5325" cy="5937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52796">
      <w:rPr>
        <w:noProof/>
        <w:lang w:val="en-AU" w:eastAsia="en-AU"/>
      </w:rPr>
      <w:drawing>
        <wp:anchor distT="0" distB="0" distL="114300" distR="114300" simplePos="0" relativeHeight="251661312" behindDoc="0" locked="1" layoutInCell="1" allowOverlap="1" wp14:anchorId="1A80BB64" wp14:editId="57A1AC5D">
          <wp:simplePos x="0" y="0"/>
          <wp:positionH relativeFrom="column">
            <wp:posOffset>4542790</wp:posOffset>
          </wp:positionH>
          <wp:positionV relativeFrom="page">
            <wp:posOffset>9658985</wp:posOffset>
          </wp:positionV>
          <wp:extent cx="608965" cy="627380"/>
          <wp:effectExtent l="0" t="0" r="63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_rgb.tiff"/>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8965" cy="627380"/>
                  </a:xfrm>
                  <a:prstGeom prst="rect">
                    <a:avLst/>
                  </a:prstGeom>
                </pic:spPr>
              </pic:pic>
            </a:graphicData>
          </a:graphic>
          <wp14:sizeRelH relativeFrom="margin">
            <wp14:pctWidth>0</wp14:pctWidth>
          </wp14:sizeRelH>
          <wp14:sizeRelV relativeFrom="margin">
            <wp14:pctHeight>0</wp14:pctHeight>
          </wp14:sizeRelV>
        </wp:anchor>
      </w:drawing>
    </w:r>
    <w:r w:rsidR="00252796">
      <w:rPr>
        <w:noProof/>
        <w:lang w:val="en-AU" w:eastAsia="en-AU"/>
      </w:rPr>
      <w:drawing>
        <wp:anchor distT="0" distB="0" distL="114300" distR="114300" simplePos="0" relativeHeight="251658240" behindDoc="0" locked="1" layoutInCell="1" allowOverlap="1" wp14:anchorId="6F7330D3" wp14:editId="3124FA53">
          <wp:simplePos x="0" y="0"/>
          <wp:positionH relativeFrom="column">
            <wp:posOffset>5180330</wp:posOffset>
          </wp:positionH>
          <wp:positionV relativeFrom="page">
            <wp:posOffset>9657080</wp:posOffset>
          </wp:positionV>
          <wp:extent cx="773430" cy="58293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_rgb.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3430" cy="58293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52796">
      <w:rPr>
        <w:noProof/>
        <w:lang w:val="en-AU" w:eastAsia="en-AU"/>
      </w:rPr>
      <w:drawing>
        <wp:inline distT="0" distB="0" distL="0" distR="0">
          <wp:extent cx="5836920" cy="60134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SouthAust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6920" cy="6013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81" w:rsidRDefault="00103281" w:rsidP="00BC7E06">
      <w:pPr>
        <w:spacing w:after="0" w:line="240" w:lineRule="auto"/>
      </w:pPr>
      <w:r>
        <w:separator/>
      </w:r>
    </w:p>
  </w:footnote>
  <w:footnote w:type="continuationSeparator" w:id="0">
    <w:p w:rsidR="00103281" w:rsidRDefault="00103281" w:rsidP="00BC7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CE1"/>
    <w:multiLevelType w:val="hybridMultilevel"/>
    <w:tmpl w:val="3DA0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64970"/>
    <w:multiLevelType w:val="hybridMultilevel"/>
    <w:tmpl w:val="B832CA6A"/>
    <w:lvl w:ilvl="0" w:tplc="B9AEC4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B77AB7"/>
    <w:multiLevelType w:val="hybridMultilevel"/>
    <w:tmpl w:val="1DC6A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efaultTabStop w:val="720"/>
  <w:characterSpacingControl w:val="doNotCompress"/>
  <w:hdrShapeDefaults>
    <o:shapedefaults v:ext="edit" spidmax="18433">
      <o:colormru v:ext="edit" colors="#b495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06"/>
    <w:rsid w:val="000023C7"/>
    <w:rsid w:val="00103281"/>
    <w:rsid w:val="001673A7"/>
    <w:rsid w:val="00252796"/>
    <w:rsid w:val="0032668B"/>
    <w:rsid w:val="0045218D"/>
    <w:rsid w:val="005A66B8"/>
    <w:rsid w:val="005B300B"/>
    <w:rsid w:val="006F3B51"/>
    <w:rsid w:val="006F7974"/>
    <w:rsid w:val="00812964"/>
    <w:rsid w:val="008D16D7"/>
    <w:rsid w:val="00964F00"/>
    <w:rsid w:val="009A5C7A"/>
    <w:rsid w:val="00A67239"/>
    <w:rsid w:val="00B83C27"/>
    <w:rsid w:val="00BC7E06"/>
    <w:rsid w:val="00C92D9C"/>
    <w:rsid w:val="00CC6715"/>
    <w:rsid w:val="00D968B2"/>
    <w:rsid w:val="00F40966"/>
    <w:rsid w:val="00F85ED9"/>
    <w:rsid w:val="00FF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b49522"/>
    </o:shapedefaults>
    <o:shapelayout v:ext="edit">
      <o:idmap v:ext="edit" data="1"/>
    </o:shapelayout>
  </w:shapeDefaults>
  <w:decimalSymbol w:val="."/>
  <w:listSeparator w:val=","/>
  <w15:docId w15:val="{BBC6EB9F-3749-43AC-BE2C-526FBF04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6"/>
    <w:rPr>
      <w:rFonts w:ascii="Tahoma" w:hAnsi="Tahoma" w:cs="Tahoma"/>
      <w:sz w:val="16"/>
      <w:szCs w:val="16"/>
    </w:rPr>
  </w:style>
  <w:style w:type="paragraph" w:styleId="Header">
    <w:name w:val="header"/>
    <w:basedOn w:val="Normal"/>
    <w:link w:val="HeaderChar"/>
    <w:uiPriority w:val="99"/>
    <w:unhideWhenUsed/>
    <w:rsid w:val="00BC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E06"/>
  </w:style>
  <w:style w:type="paragraph" w:styleId="Footer">
    <w:name w:val="footer"/>
    <w:basedOn w:val="Normal"/>
    <w:link w:val="FooterChar"/>
    <w:uiPriority w:val="99"/>
    <w:unhideWhenUsed/>
    <w:rsid w:val="00BC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E06"/>
  </w:style>
  <w:style w:type="paragraph" w:customStyle="1" w:styleId="BasicParagraph">
    <w:name w:val="[Basic Paragraph]"/>
    <w:basedOn w:val="Normal"/>
    <w:uiPriority w:val="99"/>
    <w:rsid w:val="00BC7E0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A67239"/>
    <w:pPr>
      <w:spacing w:after="0" w:line="240" w:lineRule="auto"/>
    </w:pPr>
  </w:style>
  <w:style w:type="paragraph" w:styleId="ListParagraph">
    <w:name w:val="List Paragraph"/>
    <w:basedOn w:val="Normal"/>
    <w:uiPriority w:val="34"/>
    <w:qFormat/>
    <w:rsid w:val="006F7974"/>
    <w:pPr>
      <w:ind w:left="720"/>
      <w:contextualSpacing/>
    </w:pPr>
  </w:style>
  <w:style w:type="paragraph" w:styleId="Revision">
    <w:name w:val="Revision"/>
    <w:hidden/>
    <w:uiPriority w:val="99"/>
    <w:semiHidden/>
    <w:rsid w:val="00FF7A10"/>
    <w:pPr>
      <w:spacing w:after="0" w:line="240" w:lineRule="auto"/>
    </w:pPr>
  </w:style>
  <w:style w:type="character" w:styleId="Hyperlink">
    <w:name w:val="Hyperlink"/>
    <w:basedOn w:val="DefaultParagraphFont"/>
    <w:uiPriority w:val="99"/>
    <w:unhideWhenUsed/>
    <w:rsid w:val="00B83C27"/>
    <w:rPr>
      <w:color w:val="0000FF" w:themeColor="hyperlink"/>
      <w:u w:val="single"/>
    </w:rPr>
  </w:style>
  <w:style w:type="table" w:styleId="TableGrid">
    <w:name w:val="Table Grid"/>
    <w:basedOn w:val="TableNormal"/>
    <w:uiPriority w:val="59"/>
    <w:rsid w:val="0096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r.sa.gov.au/pestscostu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Murdock@s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sa.gov.au/pestscostus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Murdock@s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925A-2D76-4240-B9BD-A5DB9F9F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AndyPam</dc:creator>
  <cp:lastModifiedBy>Jessica Henderson</cp:lastModifiedBy>
  <cp:revision>2</cp:revision>
  <dcterms:created xsi:type="dcterms:W3CDTF">2017-06-01T06:13:00Z</dcterms:created>
  <dcterms:modified xsi:type="dcterms:W3CDTF">2017-06-01T06:13:00Z</dcterms:modified>
</cp:coreProperties>
</file>